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D" w:rsidRPr="004F14CA" w:rsidRDefault="004F14CA">
      <w:pPr>
        <w:rPr>
          <w:rFonts w:ascii="Times New Roman" w:hAnsi="Times New Roman" w:cs="Times New Roman"/>
          <w:b/>
          <w:sz w:val="32"/>
          <w:szCs w:val="32"/>
        </w:rPr>
      </w:pPr>
      <w:r w:rsidRPr="004F14CA">
        <w:rPr>
          <w:rFonts w:ascii="Times New Roman" w:hAnsi="Times New Roman" w:cs="Times New Roman"/>
          <w:b/>
          <w:sz w:val="32"/>
          <w:szCs w:val="32"/>
        </w:rPr>
        <w:t>Dichiarazione standard per atto notorio nubendi</w:t>
      </w:r>
    </w:p>
    <w:p w:rsidR="004F14CA" w:rsidRPr="004F14CA" w:rsidRDefault="004F14CA" w:rsidP="004F14CA">
      <w:pPr>
        <w:pStyle w:val="Style5"/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4CA">
        <w:rPr>
          <w:rFonts w:ascii="Times New Roman" w:hAnsi="Times New Roman"/>
          <w:color w:val="000000"/>
          <w:sz w:val="28"/>
          <w:szCs w:val="28"/>
        </w:rPr>
        <w:t xml:space="preserve">È vero, pubblico e notorio e a nostra personale conoscenza che: </w:t>
      </w:r>
    </w:p>
    <w:p w:rsidR="004F14CA" w:rsidRPr="004F14CA" w:rsidRDefault="004F14CA" w:rsidP="004F14CA">
      <w:pPr>
        <w:pStyle w:val="Style5"/>
        <w:numPr>
          <w:ilvl w:val="0"/>
          <w:numId w:val="1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4CA">
        <w:rPr>
          <w:rFonts w:ascii="Times New Roman" w:hAnsi="Times New Roman"/>
          <w:color w:val="000000"/>
          <w:sz w:val="28"/>
          <w:szCs w:val="28"/>
        </w:rPr>
        <w:t>Il qui presente si chiama, nato il a, di cittadinanza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r w:rsidRPr="004F14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4CA" w:rsidRPr="004F14CA" w:rsidRDefault="004F14CA" w:rsidP="004F14CA">
      <w:pPr>
        <w:pStyle w:val="Style5"/>
        <w:numPr>
          <w:ilvl w:val="0"/>
          <w:numId w:val="1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4CA">
        <w:rPr>
          <w:rFonts w:ascii="Times New Roman" w:hAnsi="Times New Roman"/>
          <w:color w:val="000000"/>
          <w:sz w:val="28"/>
          <w:szCs w:val="28"/>
        </w:rPr>
        <w:t>Il padre del sig. si chiama, nato il a, di cittadinanza e la madre del sig. si chiama, nata il a, di cittadinanza ;</w:t>
      </w:r>
    </w:p>
    <w:p w:rsidR="004F14CA" w:rsidRPr="004F14CA" w:rsidRDefault="004F14CA" w:rsidP="004F14CA">
      <w:pPr>
        <w:pStyle w:val="Style5"/>
        <w:numPr>
          <w:ilvl w:val="0"/>
          <w:numId w:val="1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4CA">
        <w:rPr>
          <w:rFonts w:ascii="Times New Roman" w:hAnsi="Times New Roman"/>
          <w:color w:val="000000"/>
          <w:sz w:val="28"/>
          <w:szCs w:val="28"/>
        </w:rPr>
        <w:t xml:space="preserve"> Il sig. non ha mai avuto condanne penali in e non ha procedimenti penali in corso in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bookmarkStart w:id="0" w:name="_GoBack"/>
      <w:bookmarkEnd w:id="0"/>
    </w:p>
    <w:p w:rsidR="004F14CA" w:rsidRPr="004F14CA" w:rsidRDefault="004F14CA" w:rsidP="004F14CA">
      <w:pPr>
        <w:pStyle w:val="Style5"/>
        <w:numPr>
          <w:ilvl w:val="0"/>
          <w:numId w:val="1"/>
        </w:numPr>
        <w:spacing w:before="7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14CA">
        <w:rPr>
          <w:rFonts w:ascii="Times New Roman" w:hAnsi="Times New Roman"/>
          <w:color w:val="000000"/>
          <w:sz w:val="28"/>
          <w:szCs w:val="28"/>
        </w:rPr>
        <w:t>Il sig. è celibe/nubile e non esistono impedimenti per poter contrarre matrimonio in base alla legge di cui possiede la cittadinanza</w:t>
      </w:r>
    </w:p>
    <w:p w:rsidR="004F14CA" w:rsidRPr="004F14CA" w:rsidRDefault="004F14CA">
      <w:pPr>
        <w:rPr>
          <w:rFonts w:ascii="Times New Roman" w:hAnsi="Times New Roman" w:cs="Times New Roman"/>
          <w:sz w:val="28"/>
          <w:szCs w:val="28"/>
        </w:rPr>
      </w:pPr>
    </w:p>
    <w:sectPr w:rsidR="004F14CA" w:rsidRPr="004F1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474"/>
    <w:multiLevelType w:val="hybridMultilevel"/>
    <w:tmpl w:val="27F8C2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CA"/>
    <w:rsid w:val="0047176D"/>
    <w:rsid w:val="004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4F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4F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Moggia</dc:creator>
  <cp:lastModifiedBy>Romina Moggia</cp:lastModifiedBy>
  <cp:revision>1</cp:revision>
  <dcterms:created xsi:type="dcterms:W3CDTF">2022-08-18T06:31:00Z</dcterms:created>
  <dcterms:modified xsi:type="dcterms:W3CDTF">2022-08-18T06:32:00Z</dcterms:modified>
</cp:coreProperties>
</file>